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ADD0ED" w14:textId="3224EE76" w:rsidR="00BB6D35" w:rsidRPr="00BB6D35" w:rsidRDefault="00505BDC" w:rsidP="00BB6D35">
      <w:pPr>
        <w:rPr>
          <w:rFonts w:asciiTheme="majorHAnsi" w:hAnsiTheme="majorHAnsi"/>
          <w:sz w:val="22"/>
          <w:szCs w:val="22"/>
        </w:rPr>
      </w:pPr>
      <w:r>
        <w:rPr>
          <w:rFonts w:asciiTheme="majorHAnsi" w:hAnsiTheme="majorHAnsi"/>
          <w:sz w:val="22"/>
          <w:szCs w:val="22"/>
        </w:rPr>
        <w:t>Date</w:t>
      </w:r>
      <w:r w:rsidR="00462110">
        <w:rPr>
          <w:rFonts w:asciiTheme="majorHAnsi" w:hAnsiTheme="majorHAnsi"/>
          <w:sz w:val="22"/>
          <w:szCs w:val="22"/>
        </w:rPr>
        <w:t>: 4/6</w:t>
      </w:r>
      <w:r w:rsidR="00A2729C">
        <w:rPr>
          <w:rFonts w:asciiTheme="majorHAnsi" w:hAnsiTheme="majorHAnsi"/>
          <w:sz w:val="22"/>
          <w:szCs w:val="22"/>
        </w:rPr>
        <w:t>/2020</w:t>
      </w:r>
    </w:p>
    <w:p w14:paraId="0E34D43D" w14:textId="0720A407" w:rsidR="00BB6D35" w:rsidRPr="00BB6D35" w:rsidRDefault="00A2729C" w:rsidP="00BB6D35">
      <w:pPr>
        <w:rPr>
          <w:rFonts w:asciiTheme="majorHAnsi" w:hAnsiTheme="majorHAnsi"/>
          <w:b/>
          <w:color w:val="0070C0"/>
          <w:sz w:val="32"/>
          <w:szCs w:val="32"/>
        </w:rPr>
      </w:pPr>
      <w:r>
        <w:rPr>
          <w:rFonts w:asciiTheme="majorHAnsi" w:hAnsiTheme="majorHAnsi"/>
          <w:b/>
          <w:color w:val="0070C0"/>
          <w:sz w:val="40"/>
          <w:szCs w:val="40"/>
        </w:rPr>
        <w:t>Re</w:t>
      </w:r>
      <w:r w:rsidR="00462110">
        <w:rPr>
          <w:rFonts w:asciiTheme="majorHAnsi" w:hAnsiTheme="majorHAnsi"/>
          <w:b/>
          <w:color w:val="0070C0"/>
          <w:sz w:val="40"/>
          <w:szCs w:val="40"/>
        </w:rPr>
        <w:t>mote Learning Plan for Week of 4/6</w:t>
      </w:r>
    </w:p>
    <w:p w14:paraId="41A3D206" w14:textId="03E8402B" w:rsidR="00126818" w:rsidRDefault="007945F9" w:rsidP="00A51C5A">
      <w:pPr>
        <w:rPr>
          <w:rFonts w:asciiTheme="majorHAnsi" w:hAnsiTheme="majorHAnsi"/>
          <w:b/>
          <w:sz w:val="32"/>
          <w:szCs w:val="32"/>
        </w:rPr>
      </w:pPr>
      <w:r>
        <w:rPr>
          <w:rFonts w:asciiTheme="majorHAnsi" w:hAnsiTheme="majorHAnsi"/>
          <w:b/>
          <w:sz w:val="32"/>
          <w:szCs w:val="32"/>
        </w:rPr>
        <w:t xml:space="preserve">Anatomy and Physiology </w:t>
      </w:r>
    </w:p>
    <w:p w14:paraId="133FEC82" w14:textId="1660F066" w:rsidR="00A2729C" w:rsidRDefault="00A2729C" w:rsidP="00A51C5A">
      <w:pPr>
        <w:rPr>
          <w:rFonts w:asciiTheme="majorHAnsi" w:hAnsiTheme="majorHAnsi"/>
          <w:b/>
          <w:sz w:val="32"/>
          <w:szCs w:val="32"/>
        </w:rPr>
      </w:pPr>
    </w:p>
    <w:p w14:paraId="5C59C158" w14:textId="42C2CFAE" w:rsidR="00462110" w:rsidRDefault="00462110" w:rsidP="00462110">
      <w:pPr>
        <w:rPr>
          <w:rFonts w:asciiTheme="majorHAnsi" w:hAnsiTheme="majorHAnsi"/>
          <w:sz w:val="28"/>
          <w:szCs w:val="32"/>
        </w:rPr>
      </w:pPr>
      <w:r>
        <w:rPr>
          <w:rFonts w:asciiTheme="majorHAnsi" w:hAnsiTheme="majorHAnsi"/>
          <w:sz w:val="28"/>
          <w:szCs w:val="32"/>
        </w:rPr>
        <w:t>Hi Everyone!</w:t>
      </w:r>
    </w:p>
    <w:p w14:paraId="46A61C27" w14:textId="77777777" w:rsidR="00462110" w:rsidRPr="00CC66E2" w:rsidRDefault="00462110" w:rsidP="00462110">
      <w:pPr>
        <w:rPr>
          <w:rFonts w:asciiTheme="majorHAnsi" w:hAnsiTheme="majorHAnsi"/>
          <w:sz w:val="28"/>
          <w:szCs w:val="32"/>
        </w:rPr>
      </w:pPr>
    </w:p>
    <w:p w14:paraId="7A5B2C46" w14:textId="77777777" w:rsidR="00462110" w:rsidRDefault="00462110" w:rsidP="00462110">
      <w:pPr>
        <w:rPr>
          <w:rFonts w:asciiTheme="majorHAnsi" w:hAnsiTheme="majorHAnsi"/>
          <w:szCs w:val="32"/>
        </w:rPr>
      </w:pPr>
      <w:r w:rsidRPr="00522743">
        <w:rPr>
          <w:rFonts w:asciiTheme="majorHAnsi" w:hAnsiTheme="majorHAnsi"/>
          <w:b/>
          <w:szCs w:val="32"/>
        </w:rPr>
        <w:t>Quick Thoughts</w:t>
      </w:r>
      <w:r>
        <w:rPr>
          <w:rFonts w:asciiTheme="majorHAnsi" w:hAnsiTheme="majorHAnsi"/>
          <w:szCs w:val="32"/>
        </w:rPr>
        <w:t xml:space="preserve">: I wanted to share some quick reminders as well as updates from last week.  </w:t>
      </w:r>
    </w:p>
    <w:p w14:paraId="16BE7B6F" w14:textId="6D92EB1E" w:rsidR="00462110" w:rsidRDefault="00462110" w:rsidP="00462110">
      <w:pPr>
        <w:rPr>
          <w:rFonts w:asciiTheme="majorHAnsi" w:hAnsiTheme="majorHAnsi"/>
          <w:szCs w:val="32"/>
        </w:rPr>
      </w:pPr>
      <w:r>
        <w:rPr>
          <w:rFonts w:asciiTheme="majorHAnsi" w:hAnsiTheme="majorHAnsi"/>
          <w:szCs w:val="32"/>
        </w:rPr>
        <w:t xml:space="preserve">First, thanks so much for your great participation and hard work! I have seen that most of you have been diligently learning, completing work, and asking questions/communicating. So thanks again for that. As we moved forward with the knowledge that we will be completing the semester remotely, I hope that you all can keep your motivation high and know that what we are covering is essential for the final and moving forward. </w:t>
      </w:r>
    </w:p>
    <w:p w14:paraId="3852CDC4" w14:textId="49F8E330" w:rsidR="00462110" w:rsidRDefault="00462110" w:rsidP="00462110">
      <w:pPr>
        <w:rPr>
          <w:rFonts w:asciiTheme="majorHAnsi" w:hAnsiTheme="majorHAnsi"/>
          <w:szCs w:val="32"/>
        </w:rPr>
      </w:pPr>
      <w:r>
        <w:rPr>
          <w:rFonts w:asciiTheme="majorHAnsi" w:hAnsiTheme="majorHAnsi"/>
          <w:szCs w:val="32"/>
        </w:rPr>
        <w:t xml:space="preserve">I also know that we are all struggling with how this year is ending. I know that you seniors are so especially. Please do not hesitate to reach out, no matter what the issue is. I am here to help. </w:t>
      </w:r>
    </w:p>
    <w:p w14:paraId="24920A7F" w14:textId="77777777" w:rsidR="00462110" w:rsidRDefault="00462110" w:rsidP="00462110">
      <w:pPr>
        <w:rPr>
          <w:rFonts w:asciiTheme="majorHAnsi" w:hAnsiTheme="majorHAnsi"/>
          <w:szCs w:val="32"/>
        </w:rPr>
      </w:pPr>
    </w:p>
    <w:p w14:paraId="11A97452" w14:textId="77777777" w:rsidR="00462110" w:rsidRPr="005A73BD" w:rsidRDefault="00462110" w:rsidP="00462110">
      <w:pPr>
        <w:rPr>
          <w:rFonts w:asciiTheme="majorHAnsi" w:hAnsiTheme="majorHAnsi"/>
          <w:b/>
          <w:szCs w:val="32"/>
        </w:rPr>
      </w:pPr>
      <w:r w:rsidRPr="005A73BD">
        <w:rPr>
          <w:rFonts w:asciiTheme="majorHAnsi" w:hAnsiTheme="majorHAnsi"/>
          <w:b/>
          <w:szCs w:val="32"/>
        </w:rPr>
        <w:t xml:space="preserve">Next, I wanted to provide a quick summary of last week’s topic. </w:t>
      </w:r>
    </w:p>
    <w:p w14:paraId="2CE01A86" w14:textId="7FD67056" w:rsidR="00462110" w:rsidRDefault="00462110" w:rsidP="00462110">
      <w:pPr>
        <w:rPr>
          <w:rFonts w:asciiTheme="majorHAnsi" w:hAnsiTheme="majorHAnsi"/>
          <w:szCs w:val="32"/>
        </w:rPr>
      </w:pPr>
      <w:r>
        <w:rPr>
          <w:rFonts w:asciiTheme="majorHAnsi" w:hAnsiTheme="majorHAnsi"/>
          <w:szCs w:val="32"/>
        </w:rPr>
        <w:t xml:space="preserve">Last week, </w:t>
      </w:r>
      <w:r>
        <w:rPr>
          <w:rFonts w:asciiTheme="majorHAnsi" w:hAnsiTheme="majorHAnsi"/>
          <w:szCs w:val="32"/>
        </w:rPr>
        <w:t>you completed the branches of the autonomic nervous system comparison, labeling the eye worksheet, and a knowledge check. We will be continuing the eye this week, and comp</w:t>
      </w:r>
      <w:r w:rsidR="00D605B1">
        <w:rPr>
          <w:rFonts w:asciiTheme="majorHAnsi" w:hAnsiTheme="majorHAnsi"/>
          <w:szCs w:val="32"/>
        </w:rPr>
        <w:t>l</w:t>
      </w:r>
      <w:r>
        <w:rPr>
          <w:rFonts w:asciiTheme="majorHAnsi" w:hAnsiTheme="majorHAnsi"/>
          <w:szCs w:val="32"/>
        </w:rPr>
        <w:t xml:space="preserve">eting the Nervous System. Next week, we will move on to cover the cardiovascular system. </w:t>
      </w:r>
    </w:p>
    <w:p w14:paraId="1A5662BD" w14:textId="77777777" w:rsidR="00462110" w:rsidRDefault="00462110" w:rsidP="00462110">
      <w:pPr>
        <w:rPr>
          <w:rFonts w:asciiTheme="majorHAnsi" w:hAnsiTheme="majorHAnsi"/>
          <w:szCs w:val="32"/>
        </w:rPr>
      </w:pPr>
    </w:p>
    <w:p w14:paraId="2C664B04" w14:textId="77777777" w:rsidR="00462110" w:rsidRPr="00522743" w:rsidRDefault="00462110" w:rsidP="00462110">
      <w:pPr>
        <w:rPr>
          <w:rFonts w:asciiTheme="majorHAnsi" w:hAnsiTheme="majorHAnsi"/>
          <w:b/>
          <w:szCs w:val="32"/>
          <w:u w:val="single"/>
        </w:rPr>
      </w:pPr>
      <w:r w:rsidRPr="00522743">
        <w:rPr>
          <w:rFonts w:asciiTheme="majorHAnsi" w:hAnsiTheme="majorHAnsi"/>
          <w:b/>
          <w:szCs w:val="32"/>
          <w:u w:val="single"/>
        </w:rPr>
        <w:t xml:space="preserve">Here are the answers to last week’s knowledge check: </w:t>
      </w:r>
      <w:r>
        <w:rPr>
          <w:rFonts w:asciiTheme="majorHAnsi" w:hAnsiTheme="majorHAnsi"/>
          <w:b/>
          <w:szCs w:val="32"/>
          <w:u w:val="single"/>
        </w:rPr>
        <w:t>Please review and let me know if you have any questions!</w:t>
      </w:r>
    </w:p>
    <w:p w14:paraId="6B02DE70" w14:textId="114DCD6D" w:rsidR="006E5461" w:rsidRPr="00462110" w:rsidRDefault="00462110" w:rsidP="00A51C5A">
      <w:pPr>
        <w:rPr>
          <w:rFonts w:asciiTheme="majorHAnsi" w:hAnsiTheme="majorHAnsi"/>
          <w:szCs w:val="32"/>
        </w:rPr>
      </w:pPr>
      <w:r>
        <w:rPr>
          <w:rFonts w:asciiTheme="majorHAnsi" w:hAnsiTheme="majorHAnsi"/>
          <w:szCs w:val="32"/>
        </w:rPr>
        <w:t>1) A</w:t>
      </w:r>
      <w:r>
        <w:rPr>
          <w:rFonts w:asciiTheme="majorHAnsi" w:hAnsiTheme="majorHAnsi"/>
          <w:szCs w:val="32"/>
        </w:rPr>
        <w:tab/>
        <w:t>2) C</w:t>
      </w:r>
      <w:r>
        <w:rPr>
          <w:rFonts w:asciiTheme="majorHAnsi" w:hAnsiTheme="majorHAnsi"/>
          <w:szCs w:val="32"/>
        </w:rPr>
        <w:tab/>
        <w:t>3</w:t>
      </w:r>
      <w:r>
        <w:rPr>
          <w:rFonts w:asciiTheme="majorHAnsi" w:hAnsiTheme="majorHAnsi"/>
          <w:szCs w:val="32"/>
        </w:rPr>
        <w:t>) D</w:t>
      </w:r>
      <w:r>
        <w:rPr>
          <w:rFonts w:asciiTheme="majorHAnsi" w:hAnsiTheme="majorHAnsi"/>
          <w:szCs w:val="32"/>
        </w:rPr>
        <w:tab/>
        <w:t>4) C</w:t>
      </w:r>
      <w:r>
        <w:rPr>
          <w:rFonts w:asciiTheme="majorHAnsi" w:hAnsiTheme="majorHAnsi"/>
          <w:szCs w:val="32"/>
        </w:rPr>
        <w:tab/>
        <w:t>5) SYM     6) PARA</w:t>
      </w:r>
      <w:r>
        <w:rPr>
          <w:rFonts w:asciiTheme="majorHAnsi" w:hAnsiTheme="majorHAnsi"/>
          <w:szCs w:val="32"/>
        </w:rPr>
        <w:tab/>
        <w:t xml:space="preserve">7) </w:t>
      </w:r>
      <w:r>
        <w:rPr>
          <w:rFonts w:asciiTheme="majorHAnsi" w:hAnsiTheme="majorHAnsi"/>
          <w:szCs w:val="32"/>
        </w:rPr>
        <w:t xml:space="preserve">PARA   </w:t>
      </w:r>
      <w:r>
        <w:rPr>
          <w:rFonts w:asciiTheme="majorHAnsi" w:hAnsiTheme="majorHAnsi"/>
          <w:szCs w:val="32"/>
        </w:rPr>
        <w:tab/>
        <w:t xml:space="preserve">8) SYM </w:t>
      </w:r>
      <w:r>
        <w:rPr>
          <w:rFonts w:asciiTheme="majorHAnsi" w:hAnsiTheme="majorHAnsi"/>
          <w:szCs w:val="32"/>
        </w:rPr>
        <w:tab/>
        <w:t xml:space="preserve">9) </w:t>
      </w:r>
      <w:r>
        <w:rPr>
          <w:rFonts w:asciiTheme="majorHAnsi" w:hAnsiTheme="majorHAnsi"/>
          <w:szCs w:val="32"/>
        </w:rPr>
        <w:t xml:space="preserve">SYM  </w:t>
      </w:r>
      <w:r>
        <w:rPr>
          <w:rFonts w:asciiTheme="majorHAnsi" w:hAnsiTheme="majorHAnsi"/>
          <w:szCs w:val="32"/>
        </w:rPr>
        <w:tab/>
        <w:t>10) C (Rods do aid with peripheral vision but are mostly in use in low light situations)</w:t>
      </w:r>
    </w:p>
    <w:p w14:paraId="66A86A86" w14:textId="36C889C1" w:rsidR="003A5112" w:rsidRDefault="003A5112" w:rsidP="00724652">
      <w:pPr>
        <w:tabs>
          <w:tab w:val="left" w:pos="4116"/>
        </w:tabs>
        <w:rPr>
          <w:rFonts w:asciiTheme="majorHAnsi" w:hAnsiTheme="majorHAnsi"/>
          <w:b/>
          <w:sz w:val="22"/>
        </w:rPr>
      </w:pPr>
    </w:p>
    <w:p w14:paraId="4659802A" w14:textId="20702A08" w:rsidR="000A79BB" w:rsidRPr="000A79BB" w:rsidRDefault="00462110" w:rsidP="00724652">
      <w:pPr>
        <w:tabs>
          <w:tab w:val="left" w:pos="4116"/>
        </w:tabs>
        <w:rPr>
          <w:rFonts w:asciiTheme="majorHAnsi" w:hAnsiTheme="majorHAnsi"/>
          <w:b/>
          <w:sz w:val="22"/>
          <w:u w:val="single"/>
        </w:rPr>
      </w:pPr>
      <w:r>
        <w:rPr>
          <w:rFonts w:asciiTheme="majorHAnsi" w:hAnsiTheme="majorHAnsi"/>
          <w:b/>
          <w:sz w:val="22"/>
          <w:u w:val="single"/>
        </w:rPr>
        <w:t>Plan for Week of 4/6</w:t>
      </w:r>
      <w:r w:rsidR="000A79BB" w:rsidRPr="000A79BB">
        <w:rPr>
          <w:rFonts w:asciiTheme="majorHAnsi" w:hAnsiTheme="majorHAnsi"/>
          <w:b/>
          <w:sz w:val="22"/>
          <w:u w:val="single"/>
        </w:rPr>
        <w:t xml:space="preserve"> </w:t>
      </w:r>
    </w:p>
    <w:p w14:paraId="6AC6D767" w14:textId="60C0C510" w:rsidR="00560CE4" w:rsidRDefault="00462110" w:rsidP="00560CE4">
      <w:pPr>
        <w:tabs>
          <w:tab w:val="left" w:pos="1188"/>
        </w:tabs>
        <w:rPr>
          <w:rFonts w:asciiTheme="majorHAnsi" w:hAnsiTheme="majorHAnsi"/>
          <w:sz w:val="22"/>
        </w:rPr>
      </w:pPr>
      <w:r>
        <w:rPr>
          <w:rFonts w:asciiTheme="majorHAnsi" w:hAnsiTheme="majorHAnsi"/>
          <w:sz w:val="22"/>
        </w:rPr>
        <w:t>This week we will be finishing the nervous system, by getting into more detail on the eye</w:t>
      </w:r>
      <w:r w:rsidR="007945F9">
        <w:rPr>
          <w:rFonts w:asciiTheme="majorHAnsi" w:hAnsiTheme="majorHAnsi"/>
          <w:sz w:val="22"/>
        </w:rPr>
        <w:t xml:space="preserve">. </w:t>
      </w:r>
      <w:r>
        <w:rPr>
          <w:rFonts w:asciiTheme="majorHAnsi" w:hAnsiTheme="majorHAnsi"/>
          <w:sz w:val="22"/>
        </w:rPr>
        <w:t>The lesson and week’s work are fairly simple you just need to make sure you are completing the tasks!</w:t>
      </w:r>
    </w:p>
    <w:p w14:paraId="136F488E" w14:textId="77777777" w:rsidR="00A62FB8" w:rsidRPr="00A62FB8" w:rsidRDefault="00A62FB8" w:rsidP="00560CE4">
      <w:pPr>
        <w:tabs>
          <w:tab w:val="left" w:pos="1188"/>
        </w:tabs>
        <w:rPr>
          <w:rFonts w:asciiTheme="majorHAnsi" w:hAnsiTheme="majorHAnsi"/>
          <w:b/>
          <w:sz w:val="22"/>
          <w:u w:val="single"/>
        </w:rPr>
      </w:pPr>
    </w:p>
    <w:p w14:paraId="4F0C965A" w14:textId="5B45F8F4" w:rsidR="00A62FB8" w:rsidRDefault="00A62FB8" w:rsidP="00560CE4">
      <w:pPr>
        <w:tabs>
          <w:tab w:val="left" w:pos="1188"/>
        </w:tabs>
        <w:rPr>
          <w:rFonts w:asciiTheme="majorHAnsi" w:hAnsiTheme="majorHAnsi"/>
          <w:b/>
          <w:sz w:val="22"/>
          <w:u w:val="single"/>
        </w:rPr>
      </w:pPr>
      <w:r>
        <w:rPr>
          <w:rFonts w:asciiTheme="majorHAnsi" w:hAnsiTheme="majorHAnsi"/>
          <w:b/>
          <w:sz w:val="22"/>
          <w:u w:val="single"/>
        </w:rPr>
        <w:t xml:space="preserve">Task 1: </w:t>
      </w:r>
      <w:r w:rsidR="00462110">
        <w:rPr>
          <w:rFonts w:asciiTheme="majorHAnsi" w:hAnsiTheme="majorHAnsi"/>
          <w:b/>
          <w:sz w:val="22"/>
          <w:u w:val="single"/>
        </w:rPr>
        <w:t xml:space="preserve">Add notes to your eye diagram worksheets (VIDEO – Crash Course Vision) </w:t>
      </w:r>
    </w:p>
    <w:p w14:paraId="254031BB" w14:textId="7FA3FAC0" w:rsidR="00A62FB8" w:rsidRPr="00A62FB8" w:rsidRDefault="00462110" w:rsidP="00560CE4">
      <w:pPr>
        <w:tabs>
          <w:tab w:val="left" w:pos="1188"/>
        </w:tabs>
        <w:rPr>
          <w:rFonts w:asciiTheme="majorHAnsi" w:hAnsiTheme="majorHAnsi"/>
          <w:sz w:val="22"/>
        </w:rPr>
      </w:pPr>
      <w:r>
        <w:rPr>
          <w:rFonts w:asciiTheme="majorHAnsi" w:hAnsiTheme="majorHAnsi"/>
          <w:sz w:val="22"/>
        </w:rPr>
        <w:t xml:space="preserve">You will be using your eye worksheet and the video provided. Just </w:t>
      </w:r>
      <w:r w:rsidR="00A91E02">
        <w:rPr>
          <w:rFonts w:asciiTheme="majorHAnsi" w:hAnsiTheme="majorHAnsi"/>
          <w:sz w:val="22"/>
        </w:rPr>
        <w:t>as</w:t>
      </w:r>
      <w:r>
        <w:rPr>
          <w:rFonts w:asciiTheme="majorHAnsi" w:hAnsiTheme="majorHAnsi"/>
          <w:sz w:val="22"/>
        </w:rPr>
        <w:t xml:space="preserve"> we would do in class during a lecture, you will be adding </w:t>
      </w:r>
      <w:r w:rsidR="00A91E02">
        <w:rPr>
          <w:rFonts w:asciiTheme="majorHAnsi" w:hAnsiTheme="majorHAnsi"/>
          <w:sz w:val="22"/>
        </w:rPr>
        <w:t xml:space="preserve">information to your notes as you watch. Please pay close attention to the information that coincides with the PowerPoint on the eye (found in 7.5 notes). </w:t>
      </w:r>
    </w:p>
    <w:p w14:paraId="24F35C77" w14:textId="77777777" w:rsidR="00A62FB8" w:rsidRDefault="00A62FB8" w:rsidP="00560CE4">
      <w:pPr>
        <w:tabs>
          <w:tab w:val="left" w:pos="1188"/>
        </w:tabs>
        <w:rPr>
          <w:rFonts w:asciiTheme="majorHAnsi" w:hAnsiTheme="majorHAnsi"/>
          <w:b/>
          <w:sz w:val="22"/>
          <w:u w:val="single"/>
        </w:rPr>
      </w:pPr>
    </w:p>
    <w:p w14:paraId="52DB4DFB" w14:textId="77777777" w:rsidR="00A62FB8" w:rsidRDefault="00A62FB8" w:rsidP="00560CE4">
      <w:pPr>
        <w:tabs>
          <w:tab w:val="left" w:pos="1188"/>
        </w:tabs>
        <w:rPr>
          <w:rFonts w:asciiTheme="majorHAnsi" w:hAnsiTheme="majorHAnsi"/>
          <w:b/>
          <w:sz w:val="22"/>
          <w:u w:val="single"/>
        </w:rPr>
      </w:pPr>
    </w:p>
    <w:p w14:paraId="5580B1F4" w14:textId="459BA36A" w:rsidR="00A62FB8" w:rsidRDefault="00A62FB8" w:rsidP="00560CE4">
      <w:pPr>
        <w:tabs>
          <w:tab w:val="left" w:pos="1188"/>
        </w:tabs>
        <w:rPr>
          <w:rFonts w:asciiTheme="majorHAnsi" w:hAnsiTheme="majorHAnsi"/>
          <w:b/>
          <w:sz w:val="22"/>
          <w:u w:val="single"/>
        </w:rPr>
      </w:pPr>
      <w:r>
        <w:rPr>
          <w:rFonts w:asciiTheme="majorHAnsi" w:hAnsiTheme="majorHAnsi"/>
          <w:b/>
          <w:sz w:val="22"/>
          <w:u w:val="single"/>
        </w:rPr>
        <w:t xml:space="preserve">Task 2: </w:t>
      </w:r>
      <w:r w:rsidR="00A91E02">
        <w:rPr>
          <w:rFonts w:asciiTheme="majorHAnsi" w:hAnsiTheme="majorHAnsi"/>
          <w:b/>
          <w:sz w:val="22"/>
          <w:u w:val="single"/>
        </w:rPr>
        <w:t xml:space="preserve">TBL Quiz (SEE 7.5 Assignments) </w:t>
      </w:r>
    </w:p>
    <w:p w14:paraId="3671E83F" w14:textId="6A781DC5" w:rsidR="00A62FB8" w:rsidRDefault="00A91E02" w:rsidP="00B12E05">
      <w:pPr>
        <w:tabs>
          <w:tab w:val="left" w:pos="1188"/>
        </w:tabs>
        <w:rPr>
          <w:rFonts w:asciiTheme="majorHAnsi" w:hAnsiTheme="majorHAnsi"/>
          <w:sz w:val="22"/>
        </w:rPr>
      </w:pPr>
      <w:r>
        <w:rPr>
          <w:rFonts w:asciiTheme="majorHAnsi" w:hAnsiTheme="majorHAnsi"/>
          <w:sz w:val="22"/>
        </w:rPr>
        <w:t xml:space="preserve">This will act as the final nervous system test and the knowledge check for the week. Please use all materials (notes, worksheets from the unit, etc) to complete. You may take this twice. Just like any other TBL quiz, you are welcome to team up with others (remotely), to go through the questions (I encourage that you do so!) </w:t>
      </w:r>
    </w:p>
    <w:p w14:paraId="1D1B0FE5" w14:textId="11CB5E91" w:rsidR="00A91E02" w:rsidRPr="00B12E05" w:rsidRDefault="00A91E02" w:rsidP="00B12E05">
      <w:pPr>
        <w:tabs>
          <w:tab w:val="left" w:pos="1188"/>
        </w:tabs>
        <w:rPr>
          <w:rFonts w:asciiTheme="majorHAnsi" w:hAnsiTheme="majorHAnsi"/>
          <w:sz w:val="22"/>
        </w:rPr>
      </w:pPr>
      <w:r>
        <w:rPr>
          <w:rFonts w:asciiTheme="majorHAnsi" w:hAnsiTheme="majorHAnsi"/>
          <w:sz w:val="22"/>
        </w:rPr>
        <w:t xml:space="preserve">Each person MUST submit their own for a grade. </w:t>
      </w:r>
      <w:bookmarkStart w:id="0" w:name="_GoBack"/>
      <w:bookmarkEnd w:id="0"/>
    </w:p>
    <w:p w14:paraId="325EEAF3" w14:textId="346987AF" w:rsidR="00A62FB8" w:rsidRDefault="00A62FB8" w:rsidP="00560CE4">
      <w:pPr>
        <w:tabs>
          <w:tab w:val="left" w:pos="1188"/>
        </w:tabs>
        <w:rPr>
          <w:rFonts w:asciiTheme="majorHAnsi" w:hAnsiTheme="majorHAnsi"/>
          <w:b/>
          <w:sz w:val="22"/>
          <w:u w:val="single"/>
        </w:rPr>
      </w:pPr>
    </w:p>
    <w:p w14:paraId="27476AEC" w14:textId="23B163DE" w:rsidR="00A62FB8" w:rsidRPr="00381471" w:rsidRDefault="00381471" w:rsidP="00560CE4">
      <w:pPr>
        <w:tabs>
          <w:tab w:val="left" w:pos="1188"/>
        </w:tabs>
        <w:rPr>
          <w:rFonts w:asciiTheme="majorHAnsi" w:hAnsiTheme="majorHAnsi"/>
          <w:b/>
          <w:sz w:val="22"/>
        </w:rPr>
      </w:pPr>
      <w:r w:rsidRPr="00381471">
        <w:rPr>
          <w:rFonts w:asciiTheme="majorHAnsi" w:hAnsiTheme="majorHAnsi"/>
          <w:b/>
          <w:sz w:val="22"/>
        </w:rPr>
        <w:t xml:space="preserve">Final thoughts: </w:t>
      </w:r>
    </w:p>
    <w:p w14:paraId="17126E10" w14:textId="73A0529F" w:rsidR="00381471" w:rsidRDefault="00A91E02" w:rsidP="00560CE4">
      <w:pPr>
        <w:tabs>
          <w:tab w:val="left" w:pos="1188"/>
        </w:tabs>
        <w:rPr>
          <w:rFonts w:asciiTheme="majorHAnsi" w:hAnsiTheme="majorHAnsi"/>
          <w:sz w:val="22"/>
        </w:rPr>
      </w:pPr>
      <w:r>
        <w:rPr>
          <w:rFonts w:asciiTheme="majorHAnsi" w:hAnsiTheme="majorHAnsi"/>
          <w:sz w:val="22"/>
        </w:rPr>
        <w:t xml:space="preserve">This week is all about taking your time in recapping the nervous system and learning a little more about the eye and vision. I hope that you are thinking of how the work you are doing now will help you in the future. It may not be important for you to understand all of these Anatomical topics, but just remember that the work ethic you demonstrate now carries into the next stage, whatever that may be. </w:t>
      </w:r>
    </w:p>
    <w:p w14:paraId="52642F2C" w14:textId="77777777" w:rsidR="002404A7" w:rsidRDefault="002404A7" w:rsidP="00560CE4">
      <w:pPr>
        <w:tabs>
          <w:tab w:val="left" w:pos="1188"/>
        </w:tabs>
        <w:rPr>
          <w:rFonts w:asciiTheme="majorHAnsi" w:hAnsiTheme="majorHAnsi"/>
          <w:sz w:val="22"/>
        </w:rPr>
      </w:pPr>
    </w:p>
    <w:p w14:paraId="0F163FFD" w14:textId="7A3E6A65" w:rsidR="00381471" w:rsidRPr="00A91E02" w:rsidRDefault="00A91E02" w:rsidP="00560CE4">
      <w:pPr>
        <w:tabs>
          <w:tab w:val="left" w:pos="1188"/>
        </w:tabs>
        <w:rPr>
          <w:rFonts w:asciiTheme="majorHAnsi" w:hAnsiTheme="majorHAnsi"/>
          <w:sz w:val="22"/>
          <w:u w:val="single"/>
        </w:rPr>
      </w:pPr>
      <w:r>
        <w:rPr>
          <w:rFonts w:asciiTheme="majorHAnsi" w:hAnsiTheme="majorHAnsi"/>
          <w:sz w:val="22"/>
        </w:rPr>
        <w:t xml:space="preserve">Happy learning and miss you guys! </w:t>
      </w:r>
    </w:p>
    <w:p w14:paraId="222E5EE7" w14:textId="77777777" w:rsidR="00BF2C0A" w:rsidRDefault="00BF2C0A" w:rsidP="00560CE4">
      <w:pPr>
        <w:tabs>
          <w:tab w:val="left" w:pos="1188"/>
        </w:tabs>
        <w:rPr>
          <w:rFonts w:asciiTheme="majorHAnsi" w:hAnsiTheme="majorHAnsi"/>
          <w:sz w:val="22"/>
        </w:rPr>
      </w:pPr>
    </w:p>
    <w:p w14:paraId="6750F7AA" w14:textId="476E6806" w:rsidR="00381471" w:rsidRPr="00560CE4" w:rsidRDefault="00381471" w:rsidP="00560CE4">
      <w:pPr>
        <w:tabs>
          <w:tab w:val="left" w:pos="1188"/>
        </w:tabs>
        <w:rPr>
          <w:rFonts w:asciiTheme="majorHAnsi" w:hAnsiTheme="majorHAnsi"/>
          <w:sz w:val="22"/>
        </w:rPr>
      </w:pPr>
      <w:r>
        <w:rPr>
          <w:rFonts w:asciiTheme="majorHAnsi" w:hAnsiTheme="majorHAnsi"/>
          <w:sz w:val="22"/>
        </w:rPr>
        <w:t xml:space="preserve">Mr. Dawkins  </w:t>
      </w:r>
    </w:p>
    <w:sectPr w:rsidR="00381471" w:rsidRPr="00560CE4" w:rsidSect="0072465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8B47C2" w14:textId="77777777" w:rsidR="00EF56C6" w:rsidRDefault="00EF56C6" w:rsidP="00E15E4A">
      <w:r>
        <w:separator/>
      </w:r>
    </w:p>
  </w:endnote>
  <w:endnote w:type="continuationSeparator" w:id="0">
    <w:p w14:paraId="764C8E28" w14:textId="77777777" w:rsidR="00EF56C6" w:rsidRDefault="00EF56C6" w:rsidP="00E15E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504020202020204"/>
    <w:charset w:val="00"/>
    <w:family w:val="swiss"/>
    <w:pitch w:val="variable"/>
    <w:sig w:usb0="E0002EFF" w:usb1="C0007843" w:usb2="00000009" w:usb3="00000000" w:csb0="000001FF" w:csb1="00000000"/>
  </w:font>
  <w:font w:name="ヒラギノ角ゴ Pro W3">
    <w:altName w:val="MS Mincho"/>
    <w:charset w:val="4E"/>
    <w:family w:val="auto"/>
    <w:pitch w:val="variable"/>
    <w:sig w:usb0="00000000" w:usb1="7AC7FFFF" w:usb2="00000012" w:usb3="00000000" w:csb0="0002000D"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E5B696" w14:textId="77777777" w:rsidR="00EF56C6" w:rsidRDefault="00EF56C6" w:rsidP="00E15E4A">
      <w:r>
        <w:separator/>
      </w:r>
    </w:p>
  </w:footnote>
  <w:footnote w:type="continuationSeparator" w:id="0">
    <w:p w14:paraId="69B69D55" w14:textId="77777777" w:rsidR="00EF56C6" w:rsidRDefault="00EF56C6" w:rsidP="00E15E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EF0B3C"/>
    <w:multiLevelType w:val="hybridMultilevel"/>
    <w:tmpl w:val="78E43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D93917"/>
    <w:multiLevelType w:val="hybridMultilevel"/>
    <w:tmpl w:val="4FE0AF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102E14"/>
    <w:multiLevelType w:val="hybridMultilevel"/>
    <w:tmpl w:val="D3526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E56C85"/>
    <w:multiLevelType w:val="hybridMultilevel"/>
    <w:tmpl w:val="DB3C2A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F9104CB"/>
    <w:multiLevelType w:val="hybridMultilevel"/>
    <w:tmpl w:val="4FE0AF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3945F1E"/>
    <w:multiLevelType w:val="hybridMultilevel"/>
    <w:tmpl w:val="DB3C2A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CC1C59"/>
    <w:multiLevelType w:val="hybridMultilevel"/>
    <w:tmpl w:val="EA9CD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36C4A81"/>
    <w:multiLevelType w:val="hybridMultilevel"/>
    <w:tmpl w:val="07C08D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775266FA"/>
    <w:multiLevelType w:val="hybridMultilevel"/>
    <w:tmpl w:val="DB3C2A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B571916"/>
    <w:multiLevelType w:val="hybridMultilevel"/>
    <w:tmpl w:val="12964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9"/>
  </w:num>
  <w:num w:numId="5">
    <w:abstractNumId w:val="0"/>
  </w:num>
  <w:num w:numId="6">
    <w:abstractNumId w:val="6"/>
  </w:num>
  <w:num w:numId="7">
    <w:abstractNumId w:val="7"/>
  </w:num>
  <w:num w:numId="8">
    <w:abstractNumId w:val="8"/>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E4A"/>
    <w:rsid w:val="00004E0F"/>
    <w:rsid w:val="000105F3"/>
    <w:rsid w:val="00030294"/>
    <w:rsid w:val="00042CC9"/>
    <w:rsid w:val="00071F02"/>
    <w:rsid w:val="000A79BB"/>
    <w:rsid w:val="000B495A"/>
    <w:rsid w:val="001030E7"/>
    <w:rsid w:val="00126491"/>
    <w:rsid w:val="00126818"/>
    <w:rsid w:val="00174AF9"/>
    <w:rsid w:val="001A4474"/>
    <w:rsid w:val="001B2112"/>
    <w:rsid w:val="001C595C"/>
    <w:rsid w:val="00200E2E"/>
    <w:rsid w:val="00205367"/>
    <w:rsid w:val="002404A7"/>
    <w:rsid w:val="00285963"/>
    <w:rsid w:val="002A2E72"/>
    <w:rsid w:val="002A6144"/>
    <w:rsid w:val="00323458"/>
    <w:rsid w:val="003606DE"/>
    <w:rsid w:val="00381471"/>
    <w:rsid w:val="003A3ABA"/>
    <w:rsid w:val="003A5112"/>
    <w:rsid w:val="003D661E"/>
    <w:rsid w:val="003F5C23"/>
    <w:rsid w:val="004167FE"/>
    <w:rsid w:val="00435E0C"/>
    <w:rsid w:val="00454AB0"/>
    <w:rsid w:val="00462110"/>
    <w:rsid w:val="00495989"/>
    <w:rsid w:val="00505BDC"/>
    <w:rsid w:val="00512173"/>
    <w:rsid w:val="0054049F"/>
    <w:rsid w:val="00547E63"/>
    <w:rsid w:val="00560CE4"/>
    <w:rsid w:val="0056617D"/>
    <w:rsid w:val="00583C8E"/>
    <w:rsid w:val="00594315"/>
    <w:rsid w:val="005A028C"/>
    <w:rsid w:val="005A3CD4"/>
    <w:rsid w:val="00605563"/>
    <w:rsid w:val="00643211"/>
    <w:rsid w:val="00646929"/>
    <w:rsid w:val="00671665"/>
    <w:rsid w:val="0067329C"/>
    <w:rsid w:val="006861E4"/>
    <w:rsid w:val="006E5461"/>
    <w:rsid w:val="00724652"/>
    <w:rsid w:val="00730863"/>
    <w:rsid w:val="007376C3"/>
    <w:rsid w:val="00745EFA"/>
    <w:rsid w:val="007702E7"/>
    <w:rsid w:val="00771B92"/>
    <w:rsid w:val="007945F9"/>
    <w:rsid w:val="007A1E03"/>
    <w:rsid w:val="007B0470"/>
    <w:rsid w:val="007C0DA6"/>
    <w:rsid w:val="007D2D61"/>
    <w:rsid w:val="008707C0"/>
    <w:rsid w:val="008C5491"/>
    <w:rsid w:val="008D04A0"/>
    <w:rsid w:val="008F0257"/>
    <w:rsid w:val="009516A3"/>
    <w:rsid w:val="00965E01"/>
    <w:rsid w:val="009B2CF9"/>
    <w:rsid w:val="00A16F0E"/>
    <w:rsid w:val="00A2729C"/>
    <w:rsid w:val="00A51C5A"/>
    <w:rsid w:val="00A62FB8"/>
    <w:rsid w:val="00A8643A"/>
    <w:rsid w:val="00A91E02"/>
    <w:rsid w:val="00AB7FB2"/>
    <w:rsid w:val="00AF299B"/>
    <w:rsid w:val="00B02215"/>
    <w:rsid w:val="00B0437B"/>
    <w:rsid w:val="00B12E05"/>
    <w:rsid w:val="00B15808"/>
    <w:rsid w:val="00B535B8"/>
    <w:rsid w:val="00B7164F"/>
    <w:rsid w:val="00B9515D"/>
    <w:rsid w:val="00BB6D35"/>
    <w:rsid w:val="00BF2C0A"/>
    <w:rsid w:val="00C05A20"/>
    <w:rsid w:val="00C11F40"/>
    <w:rsid w:val="00C13001"/>
    <w:rsid w:val="00C42C49"/>
    <w:rsid w:val="00CA446A"/>
    <w:rsid w:val="00CE6161"/>
    <w:rsid w:val="00CF5CF3"/>
    <w:rsid w:val="00D0603C"/>
    <w:rsid w:val="00D605B1"/>
    <w:rsid w:val="00DD5B82"/>
    <w:rsid w:val="00DD7FFE"/>
    <w:rsid w:val="00DE12D4"/>
    <w:rsid w:val="00E13641"/>
    <w:rsid w:val="00E15E4A"/>
    <w:rsid w:val="00E32DA9"/>
    <w:rsid w:val="00E62692"/>
    <w:rsid w:val="00E7002A"/>
    <w:rsid w:val="00E71C24"/>
    <w:rsid w:val="00EB44C4"/>
    <w:rsid w:val="00EF56C6"/>
    <w:rsid w:val="00F052E6"/>
    <w:rsid w:val="00F12D65"/>
    <w:rsid w:val="00F23CB2"/>
    <w:rsid w:val="00F57102"/>
    <w:rsid w:val="00F76573"/>
    <w:rsid w:val="00FA13EF"/>
    <w:rsid w:val="00FC0A82"/>
    <w:rsid w:val="00FD61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65D71D5"/>
  <w14:defaultImageDpi w14:val="300"/>
  <w15:docId w15:val="{6E8384B4-65E7-4D6B-BEF1-2279B3159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16A3"/>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5E4A"/>
    <w:pPr>
      <w:tabs>
        <w:tab w:val="center" w:pos="4320"/>
        <w:tab w:val="right" w:pos="8640"/>
      </w:tabs>
    </w:pPr>
  </w:style>
  <w:style w:type="character" w:customStyle="1" w:styleId="HeaderChar">
    <w:name w:val="Header Char"/>
    <w:basedOn w:val="DefaultParagraphFont"/>
    <w:link w:val="Header"/>
    <w:uiPriority w:val="99"/>
    <w:rsid w:val="00E15E4A"/>
    <w:rPr>
      <w:rFonts w:ascii="Times New Roman" w:eastAsia="Times New Roman" w:hAnsi="Times New Roman" w:cs="Times New Roman"/>
    </w:rPr>
  </w:style>
  <w:style w:type="paragraph" w:styleId="Footer">
    <w:name w:val="footer"/>
    <w:basedOn w:val="Normal"/>
    <w:link w:val="FooterChar"/>
    <w:uiPriority w:val="99"/>
    <w:unhideWhenUsed/>
    <w:rsid w:val="00E15E4A"/>
    <w:pPr>
      <w:tabs>
        <w:tab w:val="center" w:pos="4320"/>
        <w:tab w:val="right" w:pos="8640"/>
      </w:tabs>
    </w:pPr>
  </w:style>
  <w:style w:type="character" w:customStyle="1" w:styleId="FooterChar">
    <w:name w:val="Footer Char"/>
    <w:basedOn w:val="DefaultParagraphFont"/>
    <w:link w:val="Footer"/>
    <w:uiPriority w:val="99"/>
    <w:rsid w:val="00E15E4A"/>
    <w:rPr>
      <w:rFonts w:ascii="Times New Roman" w:eastAsia="Times New Roman" w:hAnsi="Times New Roman" w:cs="Times New Roman"/>
    </w:rPr>
  </w:style>
  <w:style w:type="table" w:styleId="TableGrid">
    <w:name w:val="Table Grid"/>
    <w:basedOn w:val="TableNormal"/>
    <w:uiPriority w:val="59"/>
    <w:rsid w:val="007A1E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A1E03"/>
    <w:pPr>
      <w:ind w:left="720"/>
      <w:contextualSpacing/>
    </w:pPr>
  </w:style>
  <w:style w:type="paragraph" w:customStyle="1" w:styleId="Body">
    <w:name w:val="Body"/>
    <w:rsid w:val="00B02215"/>
    <w:rPr>
      <w:rFonts w:ascii="Helvetica" w:eastAsia="ヒラギノ角ゴ Pro W3" w:hAnsi="Helvetica" w:cs="Times New Roman"/>
      <w:color w:val="000000"/>
      <w:szCs w:val="20"/>
    </w:rPr>
  </w:style>
  <w:style w:type="paragraph" w:styleId="BalloonText">
    <w:name w:val="Balloon Text"/>
    <w:basedOn w:val="Normal"/>
    <w:link w:val="BalloonTextChar"/>
    <w:uiPriority w:val="99"/>
    <w:semiHidden/>
    <w:unhideWhenUsed/>
    <w:rsid w:val="0067329C"/>
    <w:rPr>
      <w:rFonts w:ascii="Tahoma" w:hAnsi="Tahoma" w:cs="Tahoma"/>
      <w:sz w:val="16"/>
      <w:szCs w:val="16"/>
    </w:rPr>
  </w:style>
  <w:style w:type="character" w:customStyle="1" w:styleId="BalloonTextChar">
    <w:name w:val="Balloon Text Char"/>
    <w:basedOn w:val="DefaultParagraphFont"/>
    <w:link w:val="BalloonText"/>
    <w:uiPriority w:val="99"/>
    <w:semiHidden/>
    <w:rsid w:val="0067329C"/>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D3AF46-E0CC-4457-9C3C-4E03234ABF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430</Words>
  <Characters>2454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Colorado at Boulder</Company>
  <LinksUpToDate>false</LinksUpToDate>
  <CharactersWithSpaces>2879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Rice</dc:creator>
  <cp:lastModifiedBy>Dawkins, Scott R</cp:lastModifiedBy>
  <cp:revision>3</cp:revision>
  <cp:lastPrinted>2018-10-31T18:35:00Z</cp:lastPrinted>
  <dcterms:created xsi:type="dcterms:W3CDTF">2020-04-06T18:33:00Z</dcterms:created>
  <dcterms:modified xsi:type="dcterms:W3CDTF">2020-04-06T18:37:00Z</dcterms:modified>
</cp:coreProperties>
</file>